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6396B9F6" w:rsidR="009C10DB" w:rsidRDefault="00CD06F9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2 - </w:t>
      </w:r>
      <w:r w:rsidR="009C10DB" w:rsidRPr="009C10DB">
        <w:rPr>
          <w:b/>
          <w:bCs/>
        </w:rPr>
        <w:t xml:space="preserve">Week </w:t>
      </w:r>
      <w:r w:rsidR="00FF1B23">
        <w:rPr>
          <w:b/>
          <w:bCs/>
        </w:rPr>
        <w:t>6</w:t>
      </w:r>
      <w:r>
        <w:rPr>
          <w:b/>
          <w:bCs/>
        </w:rPr>
        <w:t xml:space="preserve"> &amp; </w:t>
      </w:r>
      <w:proofErr w:type="gramStart"/>
      <w:r w:rsidR="00FF1B23">
        <w:rPr>
          <w:b/>
          <w:bCs/>
        </w:rPr>
        <w:t>7</w:t>
      </w:r>
      <w:r>
        <w:rPr>
          <w:b/>
          <w:bCs/>
        </w:rPr>
        <w:t xml:space="preserve"> </w:t>
      </w:r>
      <w:r w:rsidR="009C10DB">
        <w:rPr>
          <w:b/>
          <w:bCs/>
        </w:rPr>
        <w:t xml:space="preserve"> -</w:t>
      </w:r>
      <w:proofErr w:type="gramEnd"/>
      <w:r w:rsidR="009C10DB"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3B645E28" w14:textId="77777777" w:rsidR="00CD06F9" w:rsidRDefault="00CD06F9" w:rsidP="00172414">
            <w:pPr>
              <w:rPr>
                <w:rFonts w:cstheme="minorHAnsi"/>
                <w:color w:val="FFFFFF" w:themeColor="background1"/>
              </w:rPr>
            </w:pPr>
          </w:p>
          <w:p w14:paraId="64F020F8" w14:textId="4498F7B9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FF1B23">
              <w:rPr>
                <w:rFonts w:cstheme="minorHAnsi"/>
                <w:color w:val="FFFFFF" w:themeColor="background1"/>
              </w:rPr>
              <w:t xml:space="preserve">6 &amp; 7 </w:t>
            </w:r>
            <w:r w:rsidRPr="00172414">
              <w:rPr>
                <w:rFonts w:cstheme="minorHAnsi"/>
                <w:color w:val="FFFFFF" w:themeColor="background1"/>
              </w:rPr>
              <w:t>Journals here:</w:t>
            </w:r>
          </w:p>
          <w:p w14:paraId="07B3D4CD" w14:textId="072D438E" w:rsidR="00FF1B23" w:rsidRDefault="009F7C45" w:rsidP="004F31F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6E854579" w14:textId="345A535E" w:rsidR="00FF1B23" w:rsidRDefault="00FF1B23" w:rsidP="004F31F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FFFFFF" w:themeColor="background1"/>
              </w:rPr>
              <w:t>Week 6 Journals passages:</w:t>
            </w:r>
          </w:p>
          <w:p w14:paraId="083D0F0C" w14:textId="77777777" w:rsidR="00FF1B23" w:rsidRPr="00FF1B23" w:rsidRDefault="00FF1B23" w:rsidP="004F31F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FFFFFF" w:themeColor="background1"/>
              </w:rPr>
            </w:pPr>
          </w:p>
          <w:p w14:paraId="007904F6" w14:textId="77777777" w:rsidR="00FF1B23" w:rsidRPr="00FF1B23" w:rsidRDefault="00FF1B23" w:rsidP="00FF1B23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FF1B23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Sermon on the Mount — Matthew 5</w:t>
            </w:r>
          </w:p>
          <w:p w14:paraId="3DBFF14A" w14:textId="77777777" w:rsidR="00FF1B23" w:rsidRPr="00FF1B23" w:rsidRDefault="00FF1B23" w:rsidP="00FF1B23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FF1B23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The Transfiguration — Matthew 17; Mark 9; and Luke 9</w:t>
            </w:r>
          </w:p>
          <w:p w14:paraId="30EB8DF9" w14:textId="77777777" w:rsidR="00172414" w:rsidRDefault="00FF1B23" w:rsidP="00FF1B23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FF1B23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3. Jesus Affirms he is the Son of God — John 9</w:t>
            </w:r>
          </w:p>
          <w:p w14:paraId="728101CE" w14:textId="77777777" w:rsidR="00FF1B23" w:rsidRDefault="00FF1B23" w:rsidP="00FF1B23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</w:p>
          <w:p w14:paraId="2919D7A2" w14:textId="77777777" w:rsidR="00FF1B23" w:rsidRDefault="00FF1B23" w:rsidP="00FF1B23">
            <w:pPr>
              <w:rPr>
                <w:rFonts w:ascii="Calibri" w:hAnsi="Calibri" w:cs="Calibri"/>
                <w:color w:val="FFFFFF" w:themeColor="background1"/>
              </w:rPr>
            </w:pPr>
            <w:r w:rsidRPr="00FF1B23">
              <w:rPr>
                <w:rFonts w:ascii="Calibri" w:hAnsi="Calibri" w:cs="Calibri"/>
                <w:color w:val="FFFFFF" w:themeColor="background1"/>
              </w:rPr>
              <w:t>Week 7 Journals passages:</w:t>
            </w:r>
          </w:p>
          <w:p w14:paraId="3777FFE0" w14:textId="77777777" w:rsidR="00FF1B23" w:rsidRDefault="00FF1B23" w:rsidP="00FF1B23">
            <w:pPr>
              <w:rPr>
                <w:rFonts w:ascii="Calibri" w:hAnsi="Calibri" w:cs="Calibri"/>
                <w:color w:val="FFFFFF" w:themeColor="background1"/>
              </w:rPr>
            </w:pPr>
          </w:p>
          <w:p w14:paraId="08FDCEBC" w14:textId="77777777" w:rsidR="00FF1B23" w:rsidRPr="00FF1B23" w:rsidRDefault="00FF1B23" w:rsidP="00FF1B23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FF1B23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The Triumphal Entry — Matthew 21; Mark 11; Luke 19; and John 12</w:t>
            </w:r>
          </w:p>
          <w:p w14:paraId="0BF0C357" w14:textId="77777777" w:rsidR="00FF1B23" w:rsidRPr="00FF1B23" w:rsidRDefault="00FF1B23" w:rsidP="00FF1B23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FF1B23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The Last Supper — Matthew 26; Mark 14; Luke 22; and John 13</w:t>
            </w:r>
          </w:p>
          <w:p w14:paraId="194B9ECA" w14:textId="77777777" w:rsidR="00FF1B23" w:rsidRDefault="00FF1B23" w:rsidP="00FF1B23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FF1B23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3. Jesus’ Betrayal, Trial, Crucifixion — Matthew 27; Mark 15; Luke 23; and John 18</w:t>
            </w:r>
          </w:p>
          <w:p w14:paraId="28F34B40" w14:textId="147CF83B" w:rsidR="00CD06F9" w:rsidRPr="004F31F6" w:rsidRDefault="00CD06F9" w:rsidP="00FF1B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C0539E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C0539E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C0539E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C0539E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CBE67" w14:textId="77777777" w:rsidR="00C0539E" w:rsidRDefault="00C0539E" w:rsidP="009C10DB">
      <w:pPr>
        <w:spacing w:after="0" w:line="240" w:lineRule="auto"/>
      </w:pPr>
      <w:r>
        <w:separator/>
      </w:r>
    </w:p>
  </w:endnote>
  <w:endnote w:type="continuationSeparator" w:id="0">
    <w:p w14:paraId="2A41635D" w14:textId="77777777" w:rsidR="00C0539E" w:rsidRDefault="00C0539E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9174C" w14:textId="77777777" w:rsidR="00C0539E" w:rsidRDefault="00C0539E" w:rsidP="009C10DB">
      <w:pPr>
        <w:spacing w:after="0" w:line="240" w:lineRule="auto"/>
      </w:pPr>
      <w:r>
        <w:separator/>
      </w:r>
    </w:p>
  </w:footnote>
  <w:footnote w:type="continuationSeparator" w:id="0">
    <w:p w14:paraId="2C87A3B7" w14:textId="77777777" w:rsidR="00C0539E" w:rsidRDefault="00C0539E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46E7D59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CD06F9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D7823"/>
    <w:rsid w:val="000F246A"/>
    <w:rsid w:val="00102C06"/>
    <w:rsid w:val="00115104"/>
    <w:rsid w:val="00126031"/>
    <w:rsid w:val="00150650"/>
    <w:rsid w:val="00170416"/>
    <w:rsid w:val="00172414"/>
    <w:rsid w:val="0019610A"/>
    <w:rsid w:val="00216ABE"/>
    <w:rsid w:val="002A0BF9"/>
    <w:rsid w:val="00403648"/>
    <w:rsid w:val="00454A60"/>
    <w:rsid w:val="004F31F6"/>
    <w:rsid w:val="005432E6"/>
    <w:rsid w:val="00583EDB"/>
    <w:rsid w:val="005B7A35"/>
    <w:rsid w:val="005E6AE7"/>
    <w:rsid w:val="0061534D"/>
    <w:rsid w:val="00707580"/>
    <w:rsid w:val="007A39FC"/>
    <w:rsid w:val="0082295F"/>
    <w:rsid w:val="00872E0E"/>
    <w:rsid w:val="00903E11"/>
    <w:rsid w:val="00965DAF"/>
    <w:rsid w:val="009A7A47"/>
    <w:rsid w:val="009C10DB"/>
    <w:rsid w:val="009F7C45"/>
    <w:rsid w:val="00A0297A"/>
    <w:rsid w:val="00A0385E"/>
    <w:rsid w:val="00A63E77"/>
    <w:rsid w:val="00A91972"/>
    <w:rsid w:val="00AB0BE1"/>
    <w:rsid w:val="00B9327D"/>
    <w:rsid w:val="00BA0570"/>
    <w:rsid w:val="00C0539E"/>
    <w:rsid w:val="00CA63C9"/>
    <w:rsid w:val="00CD06F9"/>
    <w:rsid w:val="00D02068"/>
    <w:rsid w:val="00DA086A"/>
    <w:rsid w:val="00DE392F"/>
    <w:rsid w:val="00E264A6"/>
    <w:rsid w:val="00E34BCF"/>
    <w:rsid w:val="00E63AA6"/>
    <w:rsid w:val="00EA3D53"/>
    <w:rsid w:val="00ED7F9B"/>
    <w:rsid w:val="00EF4FCF"/>
    <w:rsid w:val="00F42515"/>
    <w:rsid w:val="00F54F3C"/>
    <w:rsid w:val="00FA4E75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2022-03-07T11:47:00Z</dcterms:created>
  <dcterms:modified xsi:type="dcterms:W3CDTF">2022-03-08T12:13:00Z</dcterms:modified>
</cp:coreProperties>
</file>